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66"/>
      </w:tblGrid>
      <w:tr w:rsidR="005A50D2" w:rsidRPr="005A50D2" w14:paraId="47A6EC38" w14:textId="77777777" w:rsidTr="005A50D2">
        <w:tc>
          <w:tcPr>
            <w:tcW w:w="0" w:type="auto"/>
            <w:shd w:val="clear" w:color="auto" w:fill="FFFFFF"/>
            <w:tcMar>
              <w:top w:w="75" w:type="dxa"/>
              <w:left w:w="75" w:type="dxa"/>
              <w:bottom w:w="75" w:type="dxa"/>
              <w:right w:w="150" w:type="dxa"/>
            </w:tcMar>
            <w:hideMark/>
          </w:tcPr>
          <w:p w14:paraId="7C7A3664" w14:textId="6DA9CD42" w:rsidR="005A50D2" w:rsidRDefault="005A50D2" w:rsidP="005A50D2">
            <w:pPr>
              <w:spacing w:after="150"/>
              <w:outlineLvl w:val="3"/>
              <w:rPr>
                <w:rFonts w:ascii="Roboto" w:eastAsia="Times New Roman" w:hAnsi="Roboto" w:cs="Times New Roman"/>
                <w:b/>
                <w:bCs/>
                <w:color w:val="000000" w:themeColor="text1"/>
                <w:sz w:val="32"/>
                <w:szCs w:val="32"/>
                <w:lang w:eastAsia="hu-HU"/>
              </w:rPr>
            </w:pPr>
            <w:r w:rsidRPr="005A50D2">
              <w:rPr>
                <w:rFonts w:ascii="Roboto" w:eastAsia="Times New Roman" w:hAnsi="Roboto" w:cs="Times New Roman"/>
                <w:b/>
                <w:bCs/>
                <w:color w:val="000000" w:themeColor="text1"/>
                <w:sz w:val="32"/>
                <w:szCs w:val="32"/>
                <w:lang w:eastAsia="hu-HU"/>
              </w:rPr>
              <w:t>Tájékoztatás elektronikus megfigyelőrendszer alkalmazásáról</w:t>
            </w:r>
          </w:p>
          <w:p w14:paraId="26345FBA" w14:textId="77777777" w:rsidR="005A50D2" w:rsidRPr="005A50D2" w:rsidRDefault="005A50D2" w:rsidP="005A50D2">
            <w:pPr>
              <w:spacing w:after="150"/>
              <w:outlineLvl w:val="3"/>
              <w:rPr>
                <w:rFonts w:ascii="Roboto" w:eastAsia="Times New Roman" w:hAnsi="Roboto" w:cs="Times New Roman"/>
                <w:b/>
                <w:bCs/>
                <w:color w:val="000000" w:themeColor="text1"/>
                <w:sz w:val="32"/>
                <w:szCs w:val="32"/>
                <w:lang w:eastAsia="hu-HU"/>
              </w:rPr>
            </w:pPr>
          </w:p>
          <w:p w14:paraId="619539D7" w14:textId="5BB42315" w:rsidR="005A50D2" w:rsidRDefault="005A50D2" w:rsidP="005A50D2">
            <w:pPr>
              <w:jc w:val="both"/>
              <w:outlineLvl w:val="3"/>
              <w:rPr>
                <w:rFonts w:ascii="Roboto" w:eastAsia="Times New Roman" w:hAnsi="Roboto" w:cs="Times New Roman"/>
                <w:b/>
                <w:bCs/>
                <w:color w:val="000000" w:themeColor="text1"/>
                <w:lang w:eastAsia="hu-HU"/>
              </w:rPr>
            </w:pPr>
            <w:r w:rsidRPr="005A50D2">
              <w:rPr>
                <w:rFonts w:ascii="Roboto" w:eastAsia="Times New Roman" w:hAnsi="Roboto" w:cs="Times New Roman"/>
                <w:b/>
                <w:bCs/>
                <w:color w:val="000000" w:themeColor="text1"/>
                <w:lang w:eastAsia="hu-HU"/>
              </w:rPr>
              <w:t>Tisztelt Vendégeink!</w:t>
            </w:r>
          </w:p>
          <w:p w14:paraId="28B2C7DA" w14:textId="77777777" w:rsidR="005A50D2" w:rsidRDefault="005A50D2" w:rsidP="005A50D2">
            <w:pPr>
              <w:jc w:val="both"/>
              <w:outlineLvl w:val="3"/>
              <w:rPr>
                <w:rFonts w:ascii="Roboto" w:eastAsia="Times New Roman" w:hAnsi="Roboto" w:cs="Times New Roman"/>
                <w:b/>
                <w:bCs/>
                <w:color w:val="000000" w:themeColor="text1"/>
                <w:lang w:eastAsia="hu-HU"/>
              </w:rPr>
            </w:pPr>
          </w:p>
          <w:p w14:paraId="597DBC20" w14:textId="73CB8409" w:rsidR="005A50D2" w:rsidRPr="005A50D2" w:rsidRDefault="005A50D2" w:rsidP="005A50D2">
            <w:pPr>
              <w:jc w:val="both"/>
              <w:outlineLvl w:val="3"/>
              <w:rPr>
                <w:rFonts w:ascii="Roboto" w:eastAsia="Times New Roman" w:hAnsi="Roboto" w:cs="Times New Roman"/>
                <w:b/>
                <w:bCs/>
                <w:color w:val="000000" w:themeColor="text1"/>
                <w:lang w:eastAsia="hu-HU"/>
              </w:rPr>
            </w:pPr>
          </w:p>
        </w:tc>
      </w:tr>
    </w:tbl>
    <w:p w14:paraId="69C0FCF4" w14:textId="3D99F953" w:rsidR="005A50D2" w:rsidRPr="005A50D2" w:rsidRDefault="005A50D2" w:rsidP="005A50D2">
      <w:pPr>
        <w:shd w:val="clear" w:color="auto" w:fill="FFFFFF"/>
        <w:spacing w:after="150"/>
        <w:jc w:val="both"/>
        <w:outlineLvl w:val="3"/>
        <w:rPr>
          <w:rFonts w:ascii="Roboto" w:eastAsia="Times New Roman" w:hAnsi="Roboto" w:cs="Times New Roman"/>
          <w:lang w:eastAsia="hu-HU"/>
        </w:rPr>
      </w:pPr>
      <w:r w:rsidRPr="005A50D2">
        <w:rPr>
          <w:rFonts w:ascii="Roboto" w:eastAsia="Times New Roman" w:hAnsi="Roboto" w:cs="Times New Roman"/>
          <w:lang w:eastAsia="hu-HU"/>
        </w:rPr>
        <w:t xml:space="preserve">Ezúton tájékoztatjuk önöket arról, hogy </w:t>
      </w:r>
      <w:proofErr w:type="spellStart"/>
      <w:r w:rsidRPr="005A50D2">
        <w:rPr>
          <w:rFonts w:ascii="Roboto" w:eastAsia="Times New Roman" w:hAnsi="Roboto" w:cs="Times New Roman"/>
          <w:lang w:eastAsia="hu-HU"/>
        </w:rPr>
        <w:t>Penziás</w:t>
      </w:r>
      <w:proofErr w:type="spellEnd"/>
      <w:r w:rsidRPr="005A50D2">
        <w:rPr>
          <w:rFonts w:ascii="Roboto" w:eastAsia="Times New Roman" w:hAnsi="Roboto" w:cs="Times New Roman"/>
          <w:lang w:eastAsia="hu-HU"/>
        </w:rPr>
        <w:t xml:space="preserve"> Zsófia,</w:t>
      </w:r>
      <w:r w:rsidRPr="005A50D2">
        <w:rPr>
          <w:rFonts w:ascii="Roboto" w:eastAsia="Times New Roman" w:hAnsi="Roboto" w:cs="Times New Roman"/>
          <w:lang w:eastAsia="hu-HU"/>
        </w:rPr>
        <w:t xml:space="preserve"> mint adatkezelő, az </w:t>
      </w:r>
      <w:r w:rsidRPr="005A50D2">
        <w:rPr>
          <w:rFonts w:ascii="Roboto" w:eastAsia="Times New Roman" w:hAnsi="Roboto" w:cs="Times New Roman"/>
          <w:lang w:eastAsia="hu-HU"/>
        </w:rPr>
        <w:t xml:space="preserve">3235, </w:t>
      </w:r>
      <w:proofErr w:type="spellStart"/>
      <w:r w:rsidRPr="005A50D2">
        <w:rPr>
          <w:rFonts w:ascii="Roboto" w:eastAsia="Times New Roman" w:hAnsi="Roboto" w:cs="Times New Roman"/>
          <w:lang w:eastAsia="hu-HU"/>
        </w:rPr>
        <w:t>Mátraszentlászló</w:t>
      </w:r>
      <w:proofErr w:type="spellEnd"/>
      <w:r w:rsidRPr="005A50D2">
        <w:rPr>
          <w:rFonts w:ascii="Roboto" w:eastAsia="Times New Roman" w:hAnsi="Roboto" w:cs="Times New Roman"/>
          <w:lang w:eastAsia="hu-HU"/>
        </w:rPr>
        <w:t>, Fenyves u. 7.</w:t>
      </w:r>
      <w:r w:rsidRPr="005A50D2">
        <w:rPr>
          <w:rFonts w:ascii="Roboto" w:eastAsia="Times New Roman" w:hAnsi="Roboto" w:cs="Times New Roman"/>
          <w:lang w:eastAsia="hu-HU"/>
        </w:rPr>
        <w:t xml:space="preserve"> alatt található, </w:t>
      </w:r>
      <w:proofErr w:type="spellStart"/>
      <w:r w:rsidRPr="005A50D2">
        <w:rPr>
          <w:rFonts w:ascii="Roboto" w:eastAsia="Times New Roman" w:hAnsi="Roboto" w:cs="Times New Roman"/>
          <w:lang w:eastAsia="hu-HU"/>
        </w:rPr>
        <w:t>Csillagles</w:t>
      </w:r>
      <w:proofErr w:type="spellEnd"/>
      <w:r w:rsidRPr="005A50D2">
        <w:rPr>
          <w:rFonts w:ascii="Roboto" w:eastAsia="Times New Roman" w:hAnsi="Roboto" w:cs="Times New Roman"/>
          <w:lang w:eastAsia="hu-HU"/>
        </w:rPr>
        <w:t xml:space="preserve"> Vendégház</w:t>
      </w:r>
      <w:r w:rsidRPr="005A50D2">
        <w:rPr>
          <w:rFonts w:ascii="Roboto" w:eastAsia="Times New Roman" w:hAnsi="Roboto" w:cs="Times New Roman"/>
          <w:lang w:eastAsia="hu-HU"/>
        </w:rPr>
        <w:t xml:space="preserve"> néven üzemelő </w:t>
      </w:r>
      <w:r w:rsidRPr="005A50D2">
        <w:rPr>
          <w:rFonts w:ascii="Roboto" w:eastAsia="Times New Roman" w:hAnsi="Roboto" w:cs="Times New Roman"/>
          <w:lang w:eastAsia="hu-HU"/>
        </w:rPr>
        <w:t>vendégházban</w:t>
      </w:r>
      <w:r w:rsidRPr="005A50D2">
        <w:rPr>
          <w:rFonts w:ascii="Roboto" w:eastAsia="Times New Roman" w:hAnsi="Roboto" w:cs="Times New Roman"/>
          <w:lang w:eastAsia="hu-HU"/>
        </w:rPr>
        <w:t xml:space="preserve">, elektronikus megfigyelőrendszert (térfigyelő kamerarendszert) működtet. A szálloda elektronikus megfigyelőrendszereit </w:t>
      </w:r>
      <w:proofErr w:type="spellStart"/>
      <w:r w:rsidRPr="005A50D2">
        <w:rPr>
          <w:rFonts w:ascii="Roboto" w:eastAsia="Times New Roman" w:hAnsi="Roboto" w:cs="Times New Roman"/>
          <w:lang w:eastAsia="hu-HU"/>
        </w:rPr>
        <w:t>Penziás</w:t>
      </w:r>
      <w:proofErr w:type="spellEnd"/>
      <w:r w:rsidRPr="005A50D2">
        <w:rPr>
          <w:rFonts w:ascii="Roboto" w:eastAsia="Times New Roman" w:hAnsi="Roboto" w:cs="Times New Roman"/>
          <w:lang w:eastAsia="hu-HU"/>
        </w:rPr>
        <w:t xml:space="preserve"> Zsófia </w:t>
      </w:r>
      <w:r w:rsidRPr="005A50D2">
        <w:rPr>
          <w:rFonts w:ascii="Roboto" w:eastAsia="Times New Roman" w:hAnsi="Roboto" w:cs="Times New Roman"/>
          <w:lang w:eastAsia="hu-HU"/>
        </w:rPr>
        <w:t>kezel</w:t>
      </w:r>
      <w:r w:rsidRPr="005A50D2">
        <w:rPr>
          <w:rFonts w:ascii="Roboto" w:eastAsia="Times New Roman" w:hAnsi="Roboto" w:cs="Times New Roman"/>
          <w:lang w:eastAsia="hu-HU"/>
        </w:rPr>
        <w:t>i</w:t>
      </w:r>
      <w:r w:rsidRPr="005A50D2">
        <w:rPr>
          <w:rFonts w:ascii="Roboto" w:eastAsia="Times New Roman" w:hAnsi="Roboto" w:cs="Times New Roman"/>
          <w:lang w:eastAsia="hu-HU"/>
        </w:rPr>
        <w:t>.</w:t>
      </w:r>
    </w:p>
    <w:p w14:paraId="2BB509F6" w14:textId="77777777" w:rsidR="005A50D2" w:rsidRPr="005A50D2" w:rsidRDefault="005A50D2" w:rsidP="005A50D2">
      <w:pPr>
        <w:shd w:val="clear" w:color="auto" w:fill="FFFFFF"/>
        <w:spacing w:after="150"/>
        <w:jc w:val="both"/>
        <w:outlineLvl w:val="3"/>
        <w:rPr>
          <w:rFonts w:ascii="Roboto" w:eastAsia="Times New Roman" w:hAnsi="Roboto" w:cs="Times New Roman"/>
          <w:lang w:eastAsia="hu-HU"/>
        </w:rPr>
      </w:pPr>
      <w:r w:rsidRPr="005A50D2">
        <w:rPr>
          <w:rFonts w:ascii="Roboto" w:eastAsia="Times New Roman" w:hAnsi="Roboto" w:cs="Times New Roman"/>
          <w:lang w:eastAsia="hu-HU"/>
        </w:rPr>
        <w:t>Tájékoztatjuk, hogy a kép- és hangfelvétel rögzítés, felhasználás és megőrzés szabályaira az Európai Parlament és a Tanács (EU) 2016/679 rendelete (2016. április 27.) – a természetes személyeknek a személyes adatok kezelése tekintetében történő védelméről és az ilyen adatok szabad áramlásáról, valamint a 95/46/EK rendelet hatályon kívül helyezéséről (általános adatvédelmi rendelet, a továbbiakban: „GDPR”), továbbá az információs önrendelkezési jogról és információszabadságról szóló 2011. évi CXII tv. rendelkezései alkalmazandók.</w:t>
      </w:r>
    </w:p>
    <w:p w14:paraId="5B4BFCBB" w14:textId="77777777" w:rsidR="005A50D2" w:rsidRPr="005A50D2" w:rsidRDefault="005A50D2" w:rsidP="005A50D2">
      <w:pPr>
        <w:shd w:val="clear" w:color="auto" w:fill="FFFFFF"/>
        <w:spacing w:after="150"/>
        <w:jc w:val="both"/>
        <w:outlineLvl w:val="3"/>
        <w:rPr>
          <w:rFonts w:ascii="Roboto" w:eastAsia="Times New Roman" w:hAnsi="Roboto" w:cs="Times New Roman"/>
          <w:lang w:eastAsia="hu-HU"/>
        </w:rPr>
      </w:pPr>
      <w:r w:rsidRPr="005A50D2">
        <w:rPr>
          <w:rFonts w:ascii="Roboto" w:eastAsia="Times New Roman" w:hAnsi="Roboto" w:cs="Times New Roman"/>
          <w:lang w:eastAsia="hu-HU"/>
        </w:rPr>
        <w:t>Az elektronikus megfigyelőrendszer működtetésére az alábbiakban részletezettek szerint az emberi élet, a testi épség, valamint a vagyon védelme érdekében, a jogsértések és balesetek megelőzése, észlelése, az elkövető tettenérése, valamint a jogsértések bizonyítása céljából kerül sor.</w:t>
      </w:r>
    </w:p>
    <w:p w14:paraId="0D2B6E06" w14:textId="4392415F" w:rsidR="005A50D2" w:rsidRPr="005A50D2" w:rsidRDefault="005A50D2" w:rsidP="005A50D2">
      <w:pPr>
        <w:shd w:val="clear" w:color="auto" w:fill="FFFFFF"/>
        <w:jc w:val="both"/>
        <w:outlineLvl w:val="3"/>
        <w:rPr>
          <w:rFonts w:ascii="Roboto" w:eastAsia="Times New Roman" w:hAnsi="Roboto" w:cs="Times New Roman"/>
          <w:lang w:eastAsia="hu-HU"/>
        </w:rPr>
      </w:pPr>
      <w:r w:rsidRPr="005A50D2">
        <w:rPr>
          <w:rFonts w:ascii="Roboto" w:eastAsia="Times New Roman" w:hAnsi="Roboto" w:cs="Times New Roman"/>
          <w:lang w:eastAsia="hu-HU"/>
        </w:rPr>
        <w:t xml:space="preserve">Az adatkezelés jogalapja: a </w:t>
      </w:r>
      <w:proofErr w:type="spellStart"/>
      <w:r w:rsidRPr="005A50D2">
        <w:rPr>
          <w:rFonts w:ascii="Roboto" w:eastAsia="Times New Roman" w:hAnsi="Roboto" w:cs="Times New Roman"/>
          <w:lang w:eastAsia="hu-HU"/>
        </w:rPr>
        <w:t>Csillagles</w:t>
      </w:r>
      <w:proofErr w:type="spellEnd"/>
      <w:r w:rsidRPr="005A50D2">
        <w:rPr>
          <w:rFonts w:ascii="Roboto" w:eastAsia="Times New Roman" w:hAnsi="Roboto" w:cs="Times New Roman"/>
          <w:lang w:eastAsia="hu-HU"/>
        </w:rPr>
        <w:t xml:space="preserve"> Vendégház</w:t>
      </w:r>
      <w:r w:rsidRPr="005A50D2">
        <w:rPr>
          <w:rFonts w:ascii="Roboto" w:eastAsia="Times New Roman" w:hAnsi="Roboto" w:cs="Times New Roman"/>
          <w:lang w:eastAsia="hu-HU"/>
        </w:rPr>
        <w:t>-</w:t>
      </w:r>
      <w:proofErr w:type="spellStart"/>
      <w:r w:rsidRPr="005A50D2">
        <w:rPr>
          <w:rFonts w:ascii="Roboto" w:eastAsia="Times New Roman" w:hAnsi="Roboto" w:cs="Times New Roman"/>
          <w:lang w:eastAsia="hu-HU"/>
        </w:rPr>
        <w:t>nak</w:t>
      </w:r>
      <w:proofErr w:type="spellEnd"/>
      <w:r w:rsidRPr="005A50D2">
        <w:rPr>
          <w:rFonts w:ascii="Roboto" w:eastAsia="Times New Roman" w:hAnsi="Roboto" w:cs="Times New Roman"/>
          <w:lang w:eastAsia="hu-HU"/>
        </w:rPr>
        <w:t xml:space="preserve"> a fenti célok eléréséhez fűződő jogos érdeke [GDPR 6. cikk (1) </w:t>
      </w:r>
      <w:proofErr w:type="spellStart"/>
      <w:r w:rsidRPr="005A50D2">
        <w:rPr>
          <w:rFonts w:ascii="Roboto" w:eastAsia="Times New Roman" w:hAnsi="Roboto" w:cs="Times New Roman"/>
          <w:lang w:eastAsia="hu-HU"/>
        </w:rPr>
        <w:t>bek</w:t>
      </w:r>
      <w:proofErr w:type="spellEnd"/>
      <w:r w:rsidRPr="005A50D2">
        <w:rPr>
          <w:rFonts w:ascii="Roboto" w:eastAsia="Times New Roman" w:hAnsi="Roboto" w:cs="Times New Roman"/>
          <w:lang w:eastAsia="hu-HU"/>
        </w:rPr>
        <w:t>. f) pontja].</w:t>
      </w:r>
    </w:p>
    <w:p w14:paraId="562898B9" w14:textId="77777777" w:rsidR="005A50D2" w:rsidRPr="005A50D2" w:rsidRDefault="005A50D2" w:rsidP="005A50D2">
      <w:pPr>
        <w:shd w:val="clear" w:color="auto" w:fill="FFFFFF"/>
        <w:spacing w:after="150"/>
        <w:jc w:val="both"/>
        <w:outlineLvl w:val="3"/>
        <w:rPr>
          <w:rFonts w:ascii="Roboto" w:eastAsia="Times New Roman" w:hAnsi="Roboto" w:cs="Times New Roman"/>
          <w:lang w:eastAsia="hu-HU"/>
        </w:rPr>
      </w:pPr>
      <w:r w:rsidRPr="005A50D2">
        <w:rPr>
          <w:rFonts w:ascii="Roboto" w:eastAsia="Times New Roman" w:hAnsi="Roboto" w:cs="Times New Roman"/>
          <w:lang w:eastAsia="hu-HU"/>
        </w:rPr>
        <w:t>A kezelt adatok köre: a vendégek a képfelvételeken látszódó képmása, magatartása.</w:t>
      </w:r>
    </w:p>
    <w:p w14:paraId="035C6C8E" w14:textId="521BC33B" w:rsidR="005A50D2" w:rsidRPr="005A50D2" w:rsidRDefault="005A50D2" w:rsidP="005A50D2">
      <w:pPr>
        <w:shd w:val="clear" w:color="auto" w:fill="FFFFFF"/>
        <w:spacing w:after="150"/>
        <w:jc w:val="both"/>
        <w:outlineLvl w:val="3"/>
        <w:rPr>
          <w:rFonts w:ascii="Roboto" w:eastAsia="Times New Roman" w:hAnsi="Roboto" w:cs="Times New Roman"/>
          <w:lang w:eastAsia="hu-HU"/>
        </w:rPr>
      </w:pPr>
      <w:r w:rsidRPr="005A50D2">
        <w:rPr>
          <w:rFonts w:ascii="Roboto" w:eastAsia="Times New Roman" w:hAnsi="Roboto" w:cs="Times New Roman"/>
          <w:lang w:eastAsia="hu-HU"/>
        </w:rPr>
        <w:t>A kamerák aktuális képének megtekintésére jogosul</w:t>
      </w:r>
      <w:r w:rsidRPr="005A50D2">
        <w:rPr>
          <w:rFonts w:ascii="Roboto" w:eastAsia="Times New Roman" w:hAnsi="Roboto" w:cs="Times New Roman"/>
          <w:lang w:eastAsia="hu-HU"/>
        </w:rPr>
        <w:t xml:space="preserve">t </w:t>
      </w:r>
      <w:proofErr w:type="spellStart"/>
      <w:r w:rsidRPr="005A50D2">
        <w:rPr>
          <w:rFonts w:ascii="Roboto" w:eastAsia="Times New Roman" w:hAnsi="Roboto" w:cs="Times New Roman"/>
          <w:lang w:eastAsia="hu-HU"/>
        </w:rPr>
        <w:t>Penziás</w:t>
      </w:r>
      <w:proofErr w:type="spellEnd"/>
      <w:r w:rsidRPr="005A50D2">
        <w:rPr>
          <w:rFonts w:ascii="Roboto" w:eastAsia="Times New Roman" w:hAnsi="Roboto" w:cs="Times New Roman"/>
          <w:lang w:eastAsia="hu-HU"/>
        </w:rPr>
        <w:t xml:space="preserve"> Zsófia</w:t>
      </w:r>
      <w:r w:rsidRPr="005A50D2">
        <w:rPr>
          <w:rFonts w:ascii="Roboto" w:eastAsia="Times New Roman" w:hAnsi="Roboto" w:cs="Times New Roman"/>
          <w:lang w:eastAsia="hu-HU"/>
        </w:rPr>
        <w:t xml:space="preserve">. </w:t>
      </w:r>
    </w:p>
    <w:p w14:paraId="0BBD3292" w14:textId="252F241B" w:rsidR="005A50D2" w:rsidRPr="005A50D2" w:rsidRDefault="005A50D2" w:rsidP="005A50D2">
      <w:pPr>
        <w:shd w:val="clear" w:color="auto" w:fill="FFFFFF"/>
        <w:spacing w:after="150"/>
        <w:jc w:val="both"/>
        <w:outlineLvl w:val="3"/>
        <w:rPr>
          <w:rFonts w:ascii="Roboto" w:eastAsia="Times New Roman" w:hAnsi="Roboto" w:cs="Times New Roman"/>
          <w:lang w:eastAsia="hu-HU"/>
        </w:rPr>
      </w:pPr>
      <w:r w:rsidRPr="005A50D2">
        <w:rPr>
          <w:rFonts w:ascii="Roboto" w:eastAsia="Times New Roman" w:hAnsi="Roboto" w:cs="Times New Roman"/>
          <w:lang w:eastAsia="hu-HU"/>
        </w:rPr>
        <w:t xml:space="preserve">A </w:t>
      </w:r>
      <w:proofErr w:type="spellStart"/>
      <w:r w:rsidRPr="005A50D2">
        <w:rPr>
          <w:rFonts w:ascii="Roboto" w:eastAsia="Times New Roman" w:hAnsi="Roboto" w:cs="Times New Roman"/>
          <w:lang w:eastAsia="hu-HU"/>
        </w:rPr>
        <w:t>Csillagles</w:t>
      </w:r>
      <w:proofErr w:type="spellEnd"/>
      <w:r w:rsidRPr="005A50D2">
        <w:rPr>
          <w:rFonts w:ascii="Roboto" w:eastAsia="Times New Roman" w:hAnsi="Roboto" w:cs="Times New Roman"/>
          <w:lang w:eastAsia="hu-HU"/>
        </w:rPr>
        <w:t xml:space="preserve"> </w:t>
      </w:r>
      <w:proofErr w:type="spellStart"/>
      <w:r w:rsidRPr="005A50D2">
        <w:rPr>
          <w:rFonts w:ascii="Roboto" w:eastAsia="Times New Roman" w:hAnsi="Roboto" w:cs="Times New Roman"/>
          <w:lang w:eastAsia="hu-HU"/>
        </w:rPr>
        <w:t>Vendgéház</w:t>
      </w:r>
      <w:proofErr w:type="spellEnd"/>
      <w:r w:rsidRPr="005A50D2">
        <w:rPr>
          <w:rFonts w:ascii="Roboto" w:eastAsia="Times New Roman" w:hAnsi="Roboto" w:cs="Times New Roman"/>
          <w:lang w:eastAsia="hu-HU"/>
        </w:rPr>
        <w:t xml:space="preserve"> által üzemeltetett kamerás megfigyelő és rögzítő rendszer tárolt felvételeibe kizárólag az emberi élet, testi épség és vagyon sérelmére elkövetett jogsértések bizonyítása és az elkövető azonosítása, illetve az életet vagy testi épséget érintő egyéb események, balesetek feltárása érdekében tekinthetnek be az arra jogosultsággal rendelkező személyek.</w:t>
      </w:r>
    </w:p>
    <w:p w14:paraId="4B7AC6FF" w14:textId="77777777" w:rsidR="005A50D2" w:rsidRPr="005A50D2" w:rsidRDefault="005A50D2" w:rsidP="005A50D2">
      <w:pPr>
        <w:shd w:val="clear" w:color="auto" w:fill="FFFFFF"/>
        <w:spacing w:after="150"/>
        <w:jc w:val="both"/>
        <w:outlineLvl w:val="3"/>
        <w:rPr>
          <w:rFonts w:ascii="Roboto" w:eastAsia="Times New Roman" w:hAnsi="Roboto" w:cs="Times New Roman"/>
          <w:lang w:eastAsia="hu-HU"/>
        </w:rPr>
      </w:pPr>
      <w:r w:rsidRPr="005A50D2">
        <w:rPr>
          <w:rFonts w:ascii="Roboto" w:eastAsia="Times New Roman" w:hAnsi="Roboto" w:cs="Times New Roman"/>
          <w:lang w:eastAsia="hu-HU"/>
        </w:rPr>
        <w:t>Adattovábbításra kizárólag jogellenes magatartásara vagy kötelezettségszegésre tekintettel folyamatban lévő eljárás esetén, az azokat lefolytató hatóságok, bíróságok felé van lehetőség. Az átadott adatok körébe a kamerarendszer által készített, releváns információt tartalmazó felvételek tartozhatnak, valamint a felvételen esetlegesen szereplő személyek neve.</w:t>
      </w:r>
    </w:p>
    <w:p w14:paraId="403102D2" w14:textId="75CFB7DA" w:rsidR="005A50D2" w:rsidRPr="005A50D2" w:rsidRDefault="005A50D2" w:rsidP="005A50D2">
      <w:pPr>
        <w:shd w:val="clear" w:color="auto" w:fill="FFFFFF"/>
        <w:spacing w:after="150"/>
        <w:jc w:val="both"/>
        <w:outlineLvl w:val="3"/>
        <w:rPr>
          <w:rFonts w:ascii="Roboto" w:eastAsia="Times New Roman" w:hAnsi="Roboto" w:cs="Times New Roman"/>
          <w:lang w:eastAsia="hu-HU"/>
        </w:rPr>
      </w:pPr>
      <w:r w:rsidRPr="005A50D2">
        <w:rPr>
          <w:rFonts w:ascii="Roboto" w:eastAsia="Times New Roman" w:hAnsi="Roboto" w:cs="Times New Roman"/>
          <w:lang w:eastAsia="hu-HU"/>
        </w:rPr>
        <w:t xml:space="preserve">Tájékoztatjuk, hogy azon érintettek, akiknek jogát vagy jogos érdekét a kép- és hangfelvétel rögzítése érinti, kérhetik az elektronikus megfigyelőrendszerrel róluk készült felvételekről másolat készítését, valamint a vonatkozó jogszabályi rendelkezésekkel összhangban kérheti a felvételek törlését. Továbbá, akinek jogát vagy jogos érdekét a kép- és hangfelvétel rögzítése érinti, a kép- és hangfelvétel rögzítésétől számított 3 munkanapon belül jogának vagy jogos érdekének igazolásával kérheti, hogy az adatot a </w:t>
      </w:r>
      <w:proofErr w:type="spellStart"/>
      <w:r w:rsidRPr="005A50D2">
        <w:rPr>
          <w:rFonts w:ascii="Roboto" w:eastAsia="Times New Roman" w:hAnsi="Roboto" w:cs="Times New Roman"/>
          <w:lang w:eastAsia="hu-HU"/>
        </w:rPr>
        <w:t>Csillagles</w:t>
      </w:r>
      <w:proofErr w:type="spellEnd"/>
      <w:r w:rsidRPr="005A50D2">
        <w:rPr>
          <w:rFonts w:ascii="Roboto" w:eastAsia="Times New Roman" w:hAnsi="Roboto" w:cs="Times New Roman"/>
          <w:lang w:eastAsia="hu-HU"/>
        </w:rPr>
        <w:t xml:space="preserve"> Vendégház</w:t>
      </w:r>
      <w:r w:rsidRPr="005A50D2">
        <w:rPr>
          <w:rFonts w:ascii="Roboto" w:eastAsia="Times New Roman" w:hAnsi="Roboto" w:cs="Times New Roman"/>
          <w:lang w:eastAsia="hu-HU"/>
        </w:rPr>
        <w:t xml:space="preserve"> ne semmisítse meg, illetve ne törölje.</w:t>
      </w:r>
    </w:p>
    <w:p w14:paraId="3346187E" w14:textId="65C2642C" w:rsidR="005A50D2" w:rsidRPr="005A50D2" w:rsidRDefault="005A50D2" w:rsidP="005A50D2">
      <w:pPr>
        <w:shd w:val="clear" w:color="auto" w:fill="FFFFFF"/>
        <w:spacing w:after="150"/>
        <w:jc w:val="both"/>
        <w:outlineLvl w:val="3"/>
        <w:rPr>
          <w:rFonts w:ascii="Roboto" w:eastAsia="Times New Roman" w:hAnsi="Roboto" w:cs="Times New Roman"/>
          <w:lang w:eastAsia="hu-HU"/>
        </w:rPr>
      </w:pPr>
      <w:r w:rsidRPr="005A50D2">
        <w:rPr>
          <w:rFonts w:ascii="Roboto" w:eastAsia="Times New Roman" w:hAnsi="Roboto" w:cs="Times New Roman"/>
          <w:lang w:eastAsia="hu-HU"/>
        </w:rPr>
        <w:lastRenderedPageBreak/>
        <w:t xml:space="preserve">Tájékoztatjuk továbbá, hogy személyes adatai kezeléséről bármikor tájékoztatást kérhet a </w:t>
      </w:r>
      <w:proofErr w:type="spellStart"/>
      <w:r w:rsidRPr="005A50D2">
        <w:rPr>
          <w:rFonts w:ascii="Roboto" w:eastAsia="Times New Roman" w:hAnsi="Roboto" w:cs="Times New Roman"/>
          <w:lang w:eastAsia="hu-HU"/>
        </w:rPr>
        <w:t>Csillagles</w:t>
      </w:r>
      <w:proofErr w:type="spellEnd"/>
      <w:r w:rsidRPr="005A50D2">
        <w:rPr>
          <w:rFonts w:ascii="Roboto" w:eastAsia="Times New Roman" w:hAnsi="Roboto" w:cs="Times New Roman"/>
          <w:lang w:eastAsia="hu-HU"/>
        </w:rPr>
        <w:t xml:space="preserve"> Vendégháztól</w:t>
      </w:r>
      <w:r w:rsidRPr="005A50D2">
        <w:rPr>
          <w:rFonts w:ascii="Roboto" w:eastAsia="Times New Roman" w:hAnsi="Roboto" w:cs="Times New Roman"/>
          <w:lang w:eastAsia="hu-HU"/>
        </w:rPr>
        <w:t>. Kérheti továbbá az alkalmazandó jogszabályi rendelkezéseknek megfelelően személyes adatainak helyesbítését, illetve zárolását is. Ezen kívül tiltakozhat személyes adatai kezelése ellen.</w:t>
      </w:r>
    </w:p>
    <w:p w14:paraId="23266A53" w14:textId="77777777" w:rsidR="005A50D2" w:rsidRPr="005A50D2" w:rsidRDefault="005A50D2" w:rsidP="005A50D2">
      <w:pPr>
        <w:shd w:val="clear" w:color="auto" w:fill="FFFFFF"/>
        <w:spacing w:after="150"/>
        <w:jc w:val="both"/>
        <w:outlineLvl w:val="3"/>
        <w:rPr>
          <w:rFonts w:ascii="Roboto" w:eastAsia="Times New Roman" w:hAnsi="Roboto" w:cs="Times New Roman"/>
          <w:lang w:eastAsia="hu-HU"/>
        </w:rPr>
      </w:pPr>
      <w:r w:rsidRPr="005A50D2">
        <w:rPr>
          <w:rFonts w:ascii="Roboto" w:eastAsia="Times New Roman" w:hAnsi="Roboto" w:cs="Times New Roman"/>
          <w:lang w:eastAsia="hu-HU"/>
        </w:rPr>
        <w:t>Tájékoztatjuk, hogy jogainak megsértése esetén a vonatkozó jogszabályok rendelkezéseinek megfelelően bírósághoz fordulhat, továbbá, a Nemzeti Adatvédelmi és Információszabadság Hatóságnál bejelentéssel bárki vizsgálatot kezdeményezhet arra hivatkozással, hogy személyes adatok kezelésével kapcsolatban jogsérelem következett be, vagy annak közvetlen veszélye fennáll.</w:t>
      </w:r>
    </w:p>
    <w:p w14:paraId="13C9AFBF" w14:textId="77777777" w:rsidR="005A50D2" w:rsidRPr="005A50D2" w:rsidRDefault="005A50D2" w:rsidP="005A50D2">
      <w:pPr>
        <w:shd w:val="clear" w:color="auto" w:fill="FFFFFF"/>
        <w:spacing w:after="150"/>
        <w:jc w:val="both"/>
        <w:outlineLvl w:val="3"/>
        <w:rPr>
          <w:rFonts w:ascii="Roboto" w:eastAsia="Times New Roman" w:hAnsi="Roboto" w:cs="Times New Roman"/>
          <w:lang w:eastAsia="hu-HU"/>
        </w:rPr>
      </w:pPr>
      <w:r w:rsidRPr="005A50D2">
        <w:rPr>
          <w:rFonts w:ascii="Roboto" w:eastAsia="Times New Roman" w:hAnsi="Roboto" w:cs="Times New Roman"/>
          <w:lang w:eastAsia="hu-HU"/>
        </w:rPr>
        <w:t>Kamerával megfigyelt helyiségek (kamera száma alapján):</w:t>
      </w:r>
    </w:p>
    <w:p w14:paraId="1DB04C87" w14:textId="7FFEFA0B" w:rsidR="005A50D2" w:rsidRPr="005A50D2" w:rsidRDefault="005A50D2" w:rsidP="005A50D2">
      <w:pPr>
        <w:shd w:val="clear" w:color="auto" w:fill="FFFFFF"/>
        <w:spacing w:after="150"/>
        <w:jc w:val="both"/>
        <w:outlineLvl w:val="3"/>
        <w:rPr>
          <w:rFonts w:ascii="Roboto" w:eastAsia="Times New Roman" w:hAnsi="Roboto" w:cs="Times New Roman"/>
          <w:lang w:eastAsia="hu-HU"/>
        </w:rPr>
      </w:pPr>
      <w:r w:rsidRPr="005A50D2">
        <w:rPr>
          <w:rFonts w:ascii="Roboto" w:eastAsia="Times New Roman" w:hAnsi="Roboto" w:cs="Times New Roman"/>
          <w:lang w:eastAsia="hu-HU"/>
        </w:rPr>
        <w:t xml:space="preserve">I. A </w:t>
      </w:r>
      <w:r w:rsidRPr="005A50D2">
        <w:rPr>
          <w:rFonts w:ascii="Roboto" w:eastAsia="Times New Roman" w:hAnsi="Roboto" w:cs="Times New Roman"/>
          <w:lang w:eastAsia="hu-HU"/>
        </w:rPr>
        <w:t xml:space="preserve">vendégház </w:t>
      </w:r>
      <w:r w:rsidRPr="005A50D2">
        <w:rPr>
          <w:rFonts w:ascii="Roboto" w:eastAsia="Times New Roman" w:hAnsi="Roboto" w:cs="Times New Roman"/>
          <w:lang w:eastAsia="hu-HU"/>
        </w:rPr>
        <w:t>külső bejárat</w:t>
      </w:r>
      <w:r>
        <w:rPr>
          <w:rFonts w:ascii="Roboto" w:eastAsia="Times New Roman" w:hAnsi="Roboto" w:cs="Times New Roman"/>
          <w:lang w:eastAsia="hu-HU"/>
        </w:rPr>
        <w:t>á</w:t>
      </w:r>
      <w:r w:rsidRPr="005A50D2">
        <w:rPr>
          <w:rFonts w:ascii="Roboto" w:eastAsia="Times New Roman" w:hAnsi="Roboto" w:cs="Times New Roman"/>
          <w:lang w:eastAsia="hu-HU"/>
        </w:rPr>
        <w:t xml:space="preserve">nak területét lefedő kamerák, melyek használatának célja a </w:t>
      </w:r>
      <w:r>
        <w:rPr>
          <w:rFonts w:ascii="Roboto" w:eastAsia="Times New Roman" w:hAnsi="Roboto" w:cs="Times New Roman"/>
          <w:lang w:eastAsia="hu-HU"/>
        </w:rPr>
        <w:t>kapu előtt</w:t>
      </w:r>
      <w:r w:rsidRPr="005A50D2">
        <w:rPr>
          <w:rFonts w:ascii="Roboto" w:eastAsia="Times New Roman" w:hAnsi="Roboto" w:cs="Times New Roman"/>
          <w:lang w:eastAsia="hu-HU"/>
        </w:rPr>
        <w:t xml:space="preserve"> elhelyezett autók vagyonvédelme.</w:t>
      </w:r>
    </w:p>
    <w:p w14:paraId="6DE0BD4F" w14:textId="713B07A6" w:rsidR="005A50D2" w:rsidRPr="005A50D2" w:rsidRDefault="005A50D2" w:rsidP="005A50D2">
      <w:pPr>
        <w:shd w:val="clear" w:color="auto" w:fill="FFFFFF"/>
        <w:spacing w:after="150"/>
        <w:jc w:val="both"/>
        <w:outlineLvl w:val="3"/>
        <w:rPr>
          <w:rFonts w:ascii="Roboto" w:eastAsia="Times New Roman" w:hAnsi="Roboto" w:cs="Times New Roman"/>
          <w:lang w:eastAsia="hu-HU"/>
        </w:rPr>
      </w:pPr>
      <w:r w:rsidRPr="005A50D2">
        <w:rPr>
          <w:rFonts w:ascii="Roboto" w:eastAsia="Times New Roman" w:hAnsi="Roboto" w:cs="Times New Roman"/>
          <w:lang w:eastAsia="hu-HU"/>
        </w:rPr>
        <w:t xml:space="preserve">II. A </w:t>
      </w:r>
      <w:r w:rsidRPr="005A50D2">
        <w:rPr>
          <w:rFonts w:ascii="Roboto" w:eastAsia="Times New Roman" w:hAnsi="Roboto" w:cs="Times New Roman"/>
          <w:lang w:eastAsia="hu-HU"/>
        </w:rPr>
        <w:t>vendégház kertje</w:t>
      </w:r>
      <w:r w:rsidRPr="005A50D2">
        <w:rPr>
          <w:rFonts w:ascii="Roboto" w:eastAsia="Times New Roman" w:hAnsi="Roboto" w:cs="Times New Roman"/>
          <w:lang w:eastAsia="hu-HU"/>
        </w:rPr>
        <w:t xml:space="preserve">. A megfigyelés célja elsősorban a </w:t>
      </w:r>
      <w:r w:rsidRPr="005A50D2">
        <w:rPr>
          <w:rFonts w:ascii="Roboto" w:eastAsia="Times New Roman" w:hAnsi="Roboto" w:cs="Times New Roman"/>
          <w:lang w:eastAsia="hu-HU"/>
        </w:rPr>
        <w:t>vendégház</w:t>
      </w:r>
      <w:r w:rsidRPr="005A50D2">
        <w:rPr>
          <w:rFonts w:ascii="Roboto" w:eastAsia="Times New Roman" w:hAnsi="Roboto" w:cs="Times New Roman"/>
          <w:lang w:eastAsia="hu-HU"/>
        </w:rPr>
        <w:t xml:space="preserve"> vagyontárgyaival, eszközeivel, készleteivel</w:t>
      </w:r>
      <w:r w:rsidRPr="005A50D2">
        <w:rPr>
          <w:rFonts w:ascii="Roboto" w:eastAsia="Times New Roman" w:hAnsi="Roboto" w:cs="Times New Roman"/>
          <w:lang w:eastAsia="hu-HU"/>
        </w:rPr>
        <w:t xml:space="preserve"> </w:t>
      </w:r>
      <w:r w:rsidRPr="005A50D2">
        <w:rPr>
          <w:rFonts w:ascii="Roboto" w:eastAsia="Times New Roman" w:hAnsi="Roboto" w:cs="Times New Roman"/>
          <w:lang w:eastAsia="hu-HU"/>
        </w:rPr>
        <w:t>kapcsolatos vagyonvédelem</w:t>
      </w:r>
      <w:r w:rsidRPr="005A50D2">
        <w:rPr>
          <w:rFonts w:ascii="Roboto" w:eastAsia="Times New Roman" w:hAnsi="Roboto" w:cs="Times New Roman"/>
          <w:lang w:eastAsia="hu-HU"/>
        </w:rPr>
        <w:t>.</w:t>
      </w:r>
    </w:p>
    <w:p w14:paraId="5FC2DE3F" w14:textId="77777777" w:rsidR="00677B72" w:rsidRPr="005A50D2" w:rsidRDefault="005A50D2" w:rsidP="005A50D2">
      <w:pPr>
        <w:jc w:val="both"/>
      </w:pPr>
    </w:p>
    <w:sectPr w:rsidR="00677B72" w:rsidRPr="005A50D2" w:rsidSect="003828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03F2F"/>
    <w:multiLevelType w:val="multilevel"/>
    <w:tmpl w:val="69F2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83411E"/>
    <w:multiLevelType w:val="multilevel"/>
    <w:tmpl w:val="B418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216388"/>
    <w:multiLevelType w:val="multilevel"/>
    <w:tmpl w:val="2662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D2"/>
    <w:rsid w:val="003828CB"/>
    <w:rsid w:val="005A50D2"/>
    <w:rsid w:val="00BC48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7431BE10"/>
  <w15:chartTrackingRefBased/>
  <w15:docId w15:val="{AB52CAED-46A3-2B4D-A83F-E5411529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5A50D2"/>
    <w:pPr>
      <w:spacing w:before="100" w:beforeAutospacing="1" w:after="100" w:afterAutospacing="1"/>
      <w:outlineLvl w:val="3"/>
    </w:pPr>
    <w:rPr>
      <w:rFonts w:ascii="Times New Roman" w:eastAsia="Times New Roman" w:hAnsi="Times New Roman" w:cs="Times New Roman"/>
      <w:b/>
      <w:b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5A50D2"/>
    <w:rPr>
      <w:rFonts w:ascii="Times New Roman" w:eastAsia="Times New Roman" w:hAnsi="Times New Roman" w:cs="Times New Roman"/>
      <w:b/>
      <w:bCs/>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482</Words>
  <Characters>3331</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Zsofia Penzias</dc:creator>
  <cp:keywords/>
  <dc:description/>
  <cp:lastModifiedBy>Zsofia Penzias</cp:lastModifiedBy>
  <cp:revision>1</cp:revision>
  <dcterms:created xsi:type="dcterms:W3CDTF">2022-02-18T09:36:00Z</dcterms:created>
  <dcterms:modified xsi:type="dcterms:W3CDTF">2022-02-18T09:44:00Z</dcterms:modified>
</cp:coreProperties>
</file>